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E9C9E" w14:textId="37F222AF" w:rsidR="007F3AB7" w:rsidRPr="000108A2" w:rsidRDefault="00502389" w:rsidP="000108A2">
      <w:pPr>
        <w:spacing w:line="259" w:lineRule="auto"/>
        <w:jc w:val="both"/>
        <w:rPr>
          <w:rFonts w:ascii="Book Antiqua" w:hAnsi="Book Antiqua"/>
          <w:b/>
          <w:bCs/>
          <w:color w:val="0000CC"/>
          <w:szCs w:val="24"/>
        </w:rPr>
      </w:pPr>
      <w:r w:rsidRPr="000108A2">
        <w:rPr>
          <w:rFonts w:ascii="Book Antiqua" w:hAnsi="Book Antiqua"/>
          <w:b/>
          <w:bCs/>
          <w:color w:val="0000CC"/>
          <w:szCs w:val="24"/>
        </w:rPr>
        <w:t xml:space="preserve"> </w:t>
      </w:r>
      <w:r w:rsidR="007F3AB7" w:rsidRPr="000108A2">
        <w:rPr>
          <w:rFonts w:ascii="Book Antiqua" w:hAnsi="Book Antiqua"/>
          <w:b/>
          <w:bCs/>
          <w:color w:val="0000CC"/>
          <w:szCs w:val="24"/>
        </w:rPr>
        <w:t xml:space="preserve">SCOPE OF WORK: </w:t>
      </w:r>
    </w:p>
    <w:p w14:paraId="4FC999B0" w14:textId="77777777" w:rsidR="007F3AB7" w:rsidRPr="000108A2" w:rsidRDefault="007F3AB7" w:rsidP="000108A2">
      <w:pPr>
        <w:spacing w:line="259" w:lineRule="auto"/>
        <w:ind w:left="709" w:hanging="709"/>
        <w:jc w:val="both"/>
        <w:rPr>
          <w:rFonts w:ascii="Book Antiqua" w:hAnsi="Book Antiqua"/>
          <w:b/>
          <w:bCs/>
          <w:color w:val="0000CC"/>
          <w:szCs w:val="24"/>
        </w:rPr>
      </w:pPr>
    </w:p>
    <w:p w14:paraId="6DCAF234" w14:textId="77777777" w:rsidR="007F3AB7" w:rsidRPr="000108A2" w:rsidRDefault="007F3AB7" w:rsidP="000108A2">
      <w:pPr>
        <w:spacing w:line="259" w:lineRule="auto"/>
        <w:ind w:left="709" w:hanging="709"/>
        <w:jc w:val="both"/>
        <w:rPr>
          <w:rFonts w:ascii="Book Antiqua" w:hAnsi="Book Antiqua"/>
          <w:b/>
          <w:bCs/>
          <w:color w:val="0000CC"/>
          <w:szCs w:val="24"/>
        </w:rPr>
      </w:pPr>
    </w:p>
    <w:p w14:paraId="47110C92" w14:textId="77777777" w:rsidR="0000647C" w:rsidRPr="0000647C" w:rsidRDefault="0000647C" w:rsidP="0000647C">
      <w:pPr>
        <w:spacing w:line="259" w:lineRule="auto"/>
        <w:jc w:val="both"/>
        <w:rPr>
          <w:rFonts w:ascii="Cambria" w:hAnsi="Cambria" w:cstheme="majorBidi"/>
          <w:b/>
          <w:bCs/>
          <w:color w:val="0000CC"/>
          <w:sz w:val="22"/>
          <w:szCs w:val="22"/>
        </w:rPr>
      </w:pPr>
      <w:r w:rsidRPr="0000647C">
        <w:rPr>
          <w:rFonts w:ascii="Cambria" w:hAnsi="Cambria" w:cstheme="majorBidi"/>
          <w:b/>
          <w:bCs/>
          <w:color w:val="0000CC"/>
          <w:sz w:val="22"/>
          <w:szCs w:val="22"/>
        </w:rPr>
        <w:t>The scope of work includes: -</w:t>
      </w:r>
      <w:r w:rsidRPr="0000647C">
        <w:rPr>
          <w:rFonts w:ascii="Cambria" w:hAnsi="Cambria" w:cstheme="majorBidi"/>
          <w:sz w:val="22"/>
          <w:szCs w:val="22"/>
        </w:rPr>
        <w:t xml:space="preserve"> </w:t>
      </w:r>
      <w:r w:rsidRPr="0000647C">
        <w:rPr>
          <w:rFonts w:ascii="Cambria" w:hAnsi="Cambria" w:cstheme="majorBidi"/>
          <w:b/>
          <w:bCs/>
          <w:color w:val="0000CC"/>
          <w:sz w:val="22"/>
          <w:szCs w:val="22"/>
        </w:rPr>
        <w:t xml:space="preserve">Supply and installation of 4G Router based Communication System for reporting of RTU/SAS data of 82 substations to Main &amp; Backup SLDCs of JKPTCL as per  Bill of Quantities, Drawings to be issued by POWERGRID during construction, applicable TS &amp; directions of Engineer-In-Charge.  </w:t>
      </w:r>
    </w:p>
    <w:p w14:paraId="741C0AA9" w14:textId="77777777" w:rsidR="0000647C" w:rsidRDefault="0000647C" w:rsidP="0000647C">
      <w:pPr>
        <w:spacing w:line="259" w:lineRule="auto"/>
        <w:jc w:val="center"/>
        <w:rPr>
          <w:rFonts w:ascii="Cambria" w:hAnsi="Cambria" w:cstheme="majorBidi"/>
          <w:b/>
          <w:bCs/>
          <w:color w:val="0000CC"/>
          <w:sz w:val="22"/>
          <w:szCs w:val="22"/>
        </w:rPr>
      </w:pPr>
    </w:p>
    <w:p w14:paraId="72D1FC7D" w14:textId="77777777" w:rsidR="0000647C" w:rsidRPr="0008594C" w:rsidRDefault="0000647C" w:rsidP="0000647C">
      <w:pPr>
        <w:autoSpaceDE w:val="0"/>
        <w:autoSpaceDN w:val="0"/>
        <w:adjustRightInd w:val="0"/>
        <w:jc w:val="both"/>
        <w:rPr>
          <w:rFonts w:ascii="Cambria" w:hAnsi="Cambria" w:cstheme="majorBidi"/>
          <w:b/>
          <w:bCs/>
          <w:color w:val="0000CC"/>
          <w:sz w:val="22"/>
          <w:szCs w:val="22"/>
          <w:lang w:val="en-US"/>
        </w:rPr>
      </w:pPr>
      <w:r w:rsidRPr="0008594C">
        <w:rPr>
          <w:rFonts w:ascii="Cambria" w:hAnsi="Cambria" w:cstheme="majorBidi"/>
          <w:sz w:val="22"/>
          <w:szCs w:val="22"/>
          <w:lang w:val="en-US"/>
        </w:rPr>
        <w:t xml:space="preserve">The above scope of work is indicative and the detailed scope of work is given in the </w:t>
      </w:r>
      <w:r w:rsidRPr="0008594C">
        <w:rPr>
          <w:rFonts w:ascii="Cambria" w:hAnsi="Cambria" w:cstheme="majorBidi"/>
          <w:color w:val="0000CC"/>
          <w:sz w:val="22"/>
          <w:szCs w:val="22"/>
          <w:lang w:val="en-US"/>
        </w:rPr>
        <w:t xml:space="preserve">Volume-II </w:t>
      </w:r>
      <w:r w:rsidRPr="0008594C">
        <w:rPr>
          <w:rFonts w:ascii="Cambria" w:hAnsi="Cambria" w:cstheme="majorBidi"/>
          <w:sz w:val="22"/>
          <w:szCs w:val="22"/>
          <w:lang w:val="en-US"/>
        </w:rPr>
        <w:t>of the Bidding Documents.</w:t>
      </w:r>
    </w:p>
    <w:p w14:paraId="08385541" w14:textId="26D922A5" w:rsidR="002917EC" w:rsidRPr="0000647C" w:rsidRDefault="002917EC" w:rsidP="0000647C">
      <w:pPr>
        <w:pStyle w:val="ListParagraph"/>
        <w:ind w:left="0"/>
        <w:jc w:val="both"/>
        <w:rPr>
          <w:rFonts w:ascii="Book Antiqua" w:hAnsi="Book Antiqua"/>
          <w:szCs w:val="24"/>
          <w:lang w:val="en-US"/>
        </w:rPr>
      </w:pPr>
    </w:p>
    <w:sectPr w:rsidR="002917EC" w:rsidRPr="000064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17DE2"/>
    <w:multiLevelType w:val="multilevel"/>
    <w:tmpl w:val="A2B0D5B2"/>
    <w:lvl w:ilvl="0">
      <w:start w:val="1"/>
      <w:numFmt w:val="decimal"/>
      <w:lvlText w:val="%1.0"/>
      <w:lvlJc w:val="left"/>
      <w:pPr>
        <w:tabs>
          <w:tab w:val="num" w:pos="644"/>
        </w:tabs>
        <w:ind w:left="644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  <w:b/>
        <w:bCs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2235"/>
        </w:tabs>
        <w:ind w:left="223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55"/>
        </w:tabs>
        <w:ind w:left="29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35"/>
        </w:tabs>
        <w:ind w:left="403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55"/>
        </w:tabs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35"/>
        </w:tabs>
        <w:ind w:left="583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555"/>
        </w:tabs>
        <w:ind w:left="65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75"/>
        </w:tabs>
        <w:ind w:left="7275" w:hanging="1440"/>
      </w:pPr>
      <w:rPr>
        <w:rFonts w:hint="default"/>
      </w:rPr>
    </w:lvl>
  </w:abstractNum>
  <w:abstractNum w:abstractNumId="1" w15:restartNumberingAfterBreak="0">
    <w:nsid w:val="604508C4"/>
    <w:multiLevelType w:val="hybridMultilevel"/>
    <w:tmpl w:val="49883A8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201469">
    <w:abstractNumId w:val="1"/>
  </w:num>
  <w:num w:numId="2" w16cid:durableId="1506631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BDC"/>
    <w:rsid w:val="0000647C"/>
    <w:rsid w:val="000108A2"/>
    <w:rsid w:val="002917EC"/>
    <w:rsid w:val="002A3BDC"/>
    <w:rsid w:val="003C05BB"/>
    <w:rsid w:val="004E3BA8"/>
    <w:rsid w:val="00502389"/>
    <w:rsid w:val="00544C6F"/>
    <w:rsid w:val="00745599"/>
    <w:rsid w:val="007F3AB7"/>
    <w:rsid w:val="009F34C8"/>
    <w:rsid w:val="00B508EE"/>
    <w:rsid w:val="00C658A3"/>
    <w:rsid w:val="00DF72A8"/>
    <w:rsid w:val="00EE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3AF0E"/>
  <w15:chartTrackingRefBased/>
  <w15:docId w15:val="{5195924F-5D72-4513-B98A-5F5288EC3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BA8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en-GB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3BD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3BD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3BD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3BD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3BD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3BD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3BD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3BD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3BD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3BDC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3BDC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3BDC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3BD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3BD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3B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3B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3B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3B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3B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A3BDC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3BD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A3BDC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2A3BDC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A3BDC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3BDC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A3BD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3B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3BDC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3BD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Pargal {सुरभि परगाल}</dc:creator>
  <cp:keywords/>
  <dc:description/>
  <cp:lastModifiedBy>Surbhi Pargal {सुरभि परगाल}</cp:lastModifiedBy>
  <cp:revision>8</cp:revision>
  <dcterms:created xsi:type="dcterms:W3CDTF">2025-08-14T13:12:00Z</dcterms:created>
  <dcterms:modified xsi:type="dcterms:W3CDTF">2026-01-03T06:06:00Z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2025-08-14T13:12:39Z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61931eae-56c3-40fa-8c91-52fd5bb34d41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